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35" w:rsidRDefault="00672835" w:rsidP="00672835"/>
    <w:tbl>
      <w:tblPr>
        <w:tblW w:w="10031" w:type="dxa"/>
        <w:tblLook w:val="00A0"/>
      </w:tblPr>
      <w:tblGrid>
        <w:gridCol w:w="3190"/>
        <w:gridCol w:w="3190"/>
        <w:gridCol w:w="3651"/>
      </w:tblGrid>
      <w:tr w:rsidR="00672835" w:rsidTr="005A24BE">
        <w:tc>
          <w:tcPr>
            <w:tcW w:w="3190" w:type="dxa"/>
          </w:tcPr>
          <w:p w:rsidR="00672835" w:rsidRDefault="00672835" w:rsidP="005A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72835" w:rsidRDefault="00672835" w:rsidP="005A2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672835" w:rsidRDefault="00672835" w:rsidP="005A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72835" w:rsidRDefault="00672835" w:rsidP="005A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КОГОБУ ДПО «Региональный центр энергетической эффективности»</w:t>
            </w:r>
          </w:p>
          <w:p w:rsidR="00672835" w:rsidRDefault="00672835" w:rsidP="005A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____________А.В. Зайцев</w:t>
            </w:r>
          </w:p>
          <w:p w:rsidR="00672835" w:rsidRDefault="00672835" w:rsidP="005A24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 2021г</w:t>
            </w:r>
          </w:p>
        </w:tc>
      </w:tr>
    </w:tbl>
    <w:p w:rsidR="00672835" w:rsidRDefault="00672835" w:rsidP="00672835"/>
    <w:p w:rsidR="003731B8" w:rsidRDefault="00672835" w:rsidP="00672835">
      <w:pPr>
        <w:jc w:val="center"/>
        <w:rPr>
          <w:rFonts w:ascii="Bookman Old Style" w:hAnsi="Bookman Old Style"/>
          <w:b/>
          <w:color w:val="76923C"/>
          <w:sz w:val="36"/>
          <w:szCs w:val="36"/>
        </w:rPr>
      </w:pPr>
      <w:r>
        <w:rPr>
          <w:rFonts w:ascii="Bookman Old Style" w:hAnsi="Bookman Old Style"/>
          <w:b/>
          <w:color w:val="76923C"/>
          <w:sz w:val="36"/>
          <w:szCs w:val="36"/>
        </w:rPr>
        <w:t>СТОИМОСТЬ</w:t>
      </w:r>
      <w:r>
        <w:rPr>
          <w:rFonts w:ascii="Bookman Old Style" w:hAnsi="Bookman Old Style"/>
          <w:b/>
          <w:color w:val="76923C"/>
          <w:sz w:val="36"/>
          <w:szCs w:val="36"/>
        </w:rPr>
        <w:br/>
        <w:t>ПЛАТНЫХ ОБРАЗОВАТЕЛЬНЫХ УСЛУГ</w:t>
      </w:r>
      <w:r>
        <w:rPr>
          <w:rFonts w:ascii="Bookman Old Style" w:hAnsi="Bookman Old Style"/>
          <w:b/>
          <w:color w:val="76923C"/>
          <w:sz w:val="36"/>
          <w:szCs w:val="36"/>
        </w:rPr>
        <w:br/>
        <w:t>НА 2022</w:t>
      </w:r>
      <w:r w:rsidRPr="003B13DA">
        <w:rPr>
          <w:rFonts w:ascii="Bookman Old Style" w:hAnsi="Bookman Old Style"/>
          <w:b/>
          <w:color w:val="76923C"/>
          <w:sz w:val="36"/>
          <w:szCs w:val="36"/>
        </w:rPr>
        <w:t xml:space="preserve"> ГОД</w:t>
      </w:r>
    </w:p>
    <w:tbl>
      <w:tblPr>
        <w:tblStyle w:val="a8"/>
        <w:tblW w:w="10456" w:type="dxa"/>
        <w:tblLayout w:type="fixed"/>
        <w:tblLook w:val="04A0"/>
      </w:tblPr>
      <w:tblGrid>
        <w:gridCol w:w="817"/>
        <w:gridCol w:w="6237"/>
        <w:gridCol w:w="992"/>
        <w:gridCol w:w="1134"/>
        <w:gridCol w:w="1276"/>
      </w:tblGrid>
      <w:tr w:rsidR="00087C51" w:rsidRPr="00672835" w:rsidTr="00087C51">
        <w:trPr>
          <w:trHeight w:val="413"/>
        </w:trPr>
        <w:tc>
          <w:tcPr>
            <w:tcW w:w="817" w:type="dxa"/>
            <w:vMerge w:val="restart"/>
            <w:shd w:val="clear" w:color="auto" w:fill="C2D69B" w:themeFill="accent3" w:themeFillTint="99"/>
          </w:tcPr>
          <w:p w:rsidR="00087C51" w:rsidRPr="00672835" w:rsidRDefault="00087C51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C2D69B" w:themeFill="accent3" w:themeFillTint="99"/>
          </w:tcPr>
          <w:p w:rsidR="00087C51" w:rsidRPr="00672835" w:rsidRDefault="00087C51" w:rsidP="00FB4033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образовательной услуги</w:t>
            </w:r>
          </w:p>
        </w:tc>
        <w:tc>
          <w:tcPr>
            <w:tcW w:w="992" w:type="dxa"/>
            <w:vMerge w:val="restart"/>
            <w:shd w:val="clear" w:color="auto" w:fill="C2D69B" w:themeFill="accent3" w:themeFillTint="99"/>
          </w:tcPr>
          <w:p w:rsidR="00087C51" w:rsidRPr="00672835" w:rsidRDefault="00087C51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2410" w:type="dxa"/>
            <w:gridSpan w:val="2"/>
            <w:shd w:val="clear" w:color="auto" w:fill="C2D69B" w:themeFill="accent3" w:themeFillTint="99"/>
          </w:tcPr>
          <w:p w:rsidR="00087C51" w:rsidRPr="00672835" w:rsidRDefault="00087C51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услуги (руб./чел.)</w:t>
            </w:r>
          </w:p>
        </w:tc>
      </w:tr>
      <w:tr w:rsidR="00087C51" w:rsidRPr="00672835" w:rsidTr="00087C51">
        <w:trPr>
          <w:trHeight w:val="412"/>
        </w:trPr>
        <w:tc>
          <w:tcPr>
            <w:tcW w:w="817" w:type="dxa"/>
            <w:vMerge/>
            <w:shd w:val="clear" w:color="auto" w:fill="C2D69B" w:themeFill="accent3" w:themeFillTint="99"/>
          </w:tcPr>
          <w:p w:rsidR="00087C51" w:rsidRDefault="00087C51" w:rsidP="006728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  <w:vMerge/>
            <w:shd w:val="clear" w:color="auto" w:fill="C2D69B" w:themeFill="accent3" w:themeFillTint="99"/>
          </w:tcPr>
          <w:p w:rsidR="00087C51" w:rsidRDefault="00087C51" w:rsidP="00FB4033">
            <w:pPr>
              <w:ind w:firstLine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  <w:shd w:val="clear" w:color="auto" w:fill="C2D69B" w:themeFill="accent3" w:themeFillTint="99"/>
          </w:tcPr>
          <w:p w:rsidR="00087C51" w:rsidRDefault="00087C51" w:rsidP="006728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087C51" w:rsidRDefault="00087C51" w:rsidP="0067283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Очно</w:t>
            </w:r>
            <w:proofErr w:type="spellEnd"/>
          </w:p>
        </w:tc>
        <w:tc>
          <w:tcPr>
            <w:tcW w:w="1276" w:type="dxa"/>
            <w:shd w:val="clear" w:color="auto" w:fill="C2D69B" w:themeFill="accent3" w:themeFillTint="99"/>
          </w:tcPr>
          <w:p w:rsidR="00087C51" w:rsidRDefault="00087C51" w:rsidP="00672835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Дист-но</w:t>
            </w:r>
            <w:proofErr w:type="spellEnd"/>
          </w:p>
        </w:tc>
      </w:tr>
      <w:tr w:rsidR="00672835" w:rsidRPr="00672835" w:rsidTr="00087C51">
        <w:tc>
          <w:tcPr>
            <w:tcW w:w="10456" w:type="dxa"/>
            <w:gridSpan w:val="5"/>
          </w:tcPr>
          <w:p w:rsidR="00672835" w:rsidRPr="00B90A59" w:rsidRDefault="00672835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A59">
              <w:rPr>
                <w:rFonts w:ascii="Times New Roman" w:hAnsi="Times New Roman"/>
                <w:b/>
                <w:sz w:val="24"/>
              </w:rPr>
              <w:t>ПРОФЕССИОНАЛЬНОЕ ОБУЧЕНИЕ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Аккумуляторщик</w:t>
            </w:r>
          </w:p>
        </w:tc>
        <w:tc>
          <w:tcPr>
            <w:tcW w:w="992" w:type="dxa"/>
          </w:tcPr>
          <w:p w:rsidR="00704ECB" w:rsidRPr="00672835" w:rsidRDefault="00704EC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854DD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Аппаратчик </w:t>
            </w:r>
            <w:proofErr w:type="spellStart"/>
            <w:r>
              <w:rPr>
                <w:rFonts w:ascii="Times New Roman" w:hAnsi="Times New Roman"/>
                <w:sz w:val="24"/>
              </w:rPr>
              <w:t>химводоочистки</w:t>
            </w:r>
            <w:proofErr w:type="spellEnd"/>
          </w:p>
        </w:tc>
        <w:tc>
          <w:tcPr>
            <w:tcW w:w="992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854DD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6000,00</w:t>
            </w:r>
          </w:p>
        </w:tc>
        <w:tc>
          <w:tcPr>
            <w:tcW w:w="1276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Вальщик леса</w:t>
            </w:r>
          </w:p>
        </w:tc>
        <w:tc>
          <w:tcPr>
            <w:tcW w:w="992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134" w:type="dxa"/>
          </w:tcPr>
          <w:p w:rsidR="00704ECB" w:rsidRPr="0094778D" w:rsidRDefault="00854DD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2500,00</w:t>
            </w:r>
          </w:p>
        </w:tc>
        <w:tc>
          <w:tcPr>
            <w:tcW w:w="1276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Водитель погрузчика</w:t>
            </w:r>
          </w:p>
        </w:tc>
        <w:tc>
          <w:tcPr>
            <w:tcW w:w="992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250</w:t>
            </w:r>
          </w:p>
        </w:tc>
        <w:tc>
          <w:tcPr>
            <w:tcW w:w="1134" w:type="dxa"/>
          </w:tcPr>
          <w:p w:rsidR="00704ECB" w:rsidRPr="0094778D" w:rsidRDefault="00854DD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4500,00</w:t>
            </w:r>
          </w:p>
        </w:tc>
        <w:tc>
          <w:tcPr>
            <w:tcW w:w="1276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4"/>
              </w:rPr>
              <w:t>- и автотележки</w:t>
            </w:r>
          </w:p>
        </w:tc>
        <w:tc>
          <w:tcPr>
            <w:tcW w:w="992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854DD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4000,00</w:t>
            </w:r>
          </w:p>
        </w:tc>
        <w:tc>
          <w:tcPr>
            <w:tcW w:w="1276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Газорезчик</w:t>
            </w:r>
          </w:p>
        </w:tc>
        <w:tc>
          <w:tcPr>
            <w:tcW w:w="992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854DD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6000,00</w:t>
            </w:r>
          </w:p>
        </w:tc>
        <w:tc>
          <w:tcPr>
            <w:tcW w:w="1276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Контролер лома и отходов металла</w:t>
            </w:r>
          </w:p>
        </w:tc>
        <w:tc>
          <w:tcPr>
            <w:tcW w:w="992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854DD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5000,00</w:t>
            </w:r>
          </w:p>
        </w:tc>
        <w:tc>
          <w:tcPr>
            <w:tcW w:w="1276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Лаборант химического анализа</w:t>
            </w:r>
          </w:p>
        </w:tc>
        <w:tc>
          <w:tcPr>
            <w:tcW w:w="992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854DD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6000,00</w:t>
            </w:r>
          </w:p>
        </w:tc>
        <w:tc>
          <w:tcPr>
            <w:tcW w:w="1276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Лифтер</w:t>
            </w:r>
          </w:p>
        </w:tc>
        <w:tc>
          <w:tcPr>
            <w:tcW w:w="992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854DD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3000,00</w:t>
            </w:r>
          </w:p>
        </w:tc>
        <w:tc>
          <w:tcPr>
            <w:tcW w:w="1276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(кочегар) котельной</w:t>
            </w:r>
          </w:p>
          <w:p w:rsidR="00704ECB" w:rsidRPr="00FB4033" w:rsidRDefault="00704ECB" w:rsidP="00FB4033">
            <w:pPr>
              <w:rPr>
                <w:rFonts w:ascii="Times New Roman" w:hAnsi="Times New Roman"/>
                <w:i/>
                <w:sz w:val="24"/>
              </w:rPr>
            </w:pPr>
            <w:r w:rsidRPr="00FB4033">
              <w:rPr>
                <w:rFonts w:ascii="Times New Roman" w:hAnsi="Times New Roman"/>
                <w:i/>
                <w:sz w:val="20"/>
              </w:rPr>
              <w:t>(паровые котлы давление до 0,7 атмосфер и водогрейные котлы с температурой воды до 115</w:t>
            </w:r>
            <w:r w:rsidRPr="00FB4033">
              <w:rPr>
                <w:rFonts w:ascii="Times New Roman" w:hAnsi="Times New Roman"/>
                <w:i/>
                <w:sz w:val="20"/>
                <w:vertAlign w:val="superscript"/>
              </w:rPr>
              <w:t>0</w:t>
            </w:r>
            <w:r w:rsidRPr="00FB4033">
              <w:rPr>
                <w:rFonts w:ascii="Times New Roman" w:hAnsi="Times New Roman"/>
                <w:i/>
                <w:sz w:val="20"/>
              </w:rPr>
              <w:t>С)</w:t>
            </w:r>
          </w:p>
        </w:tc>
        <w:tc>
          <w:tcPr>
            <w:tcW w:w="992" w:type="dxa"/>
          </w:tcPr>
          <w:p w:rsidR="00704ECB" w:rsidRPr="00672835" w:rsidRDefault="00835D1D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854DD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704ECB" w:rsidRPr="0094778D" w:rsidRDefault="00854DD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2500,00</w:t>
            </w:r>
          </w:p>
        </w:tc>
        <w:tc>
          <w:tcPr>
            <w:tcW w:w="1276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(кочегар) котельной</w:t>
            </w:r>
          </w:p>
          <w:p w:rsidR="00704ECB" w:rsidRPr="00672835" w:rsidRDefault="00704ECB" w:rsidP="00FB4033">
            <w:pPr>
              <w:rPr>
                <w:rFonts w:ascii="Times New Roman" w:hAnsi="Times New Roman"/>
                <w:sz w:val="24"/>
              </w:rPr>
            </w:pPr>
            <w:r w:rsidRPr="00FB4033">
              <w:rPr>
                <w:rFonts w:ascii="Times New Roman" w:hAnsi="Times New Roman"/>
                <w:i/>
                <w:sz w:val="20"/>
              </w:rPr>
              <w:t xml:space="preserve">(паровые котлы давление </w:t>
            </w:r>
            <w:r>
              <w:rPr>
                <w:rFonts w:ascii="Times New Roman" w:hAnsi="Times New Roman"/>
                <w:i/>
                <w:sz w:val="20"/>
              </w:rPr>
              <w:t>свыше</w:t>
            </w:r>
            <w:r w:rsidRPr="00FB4033">
              <w:rPr>
                <w:rFonts w:ascii="Times New Roman" w:hAnsi="Times New Roman"/>
                <w:i/>
                <w:sz w:val="20"/>
              </w:rPr>
              <w:t xml:space="preserve"> 0,7 атмосфер и водогрейные котлы с температурой воды </w:t>
            </w:r>
            <w:r>
              <w:rPr>
                <w:rFonts w:ascii="Times New Roman" w:hAnsi="Times New Roman"/>
                <w:i/>
                <w:sz w:val="20"/>
              </w:rPr>
              <w:t>свыше</w:t>
            </w:r>
            <w:r w:rsidRPr="00FB4033">
              <w:rPr>
                <w:rFonts w:ascii="Times New Roman" w:hAnsi="Times New Roman"/>
                <w:i/>
                <w:sz w:val="20"/>
              </w:rPr>
              <w:t xml:space="preserve"> 115</w:t>
            </w:r>
            <w:r w:rsidRPr="00FB4033">
              <w:rPr>
                <w:rFonts w:ascii="Times New Roman" w:hAnsi="Times New Roman"/>
                <w:i/>
                <w:sz w:val="20"/>
                <w:vertAlign w:val="superscript"/>
              </w:rPr>
              <w:t>0</w:t>
            </w:r>
            <w:r w:rsidRPr="00FB4033">
              <w:rPr>
                <w:rFonts w:ascii="Times New Roman" w:hAnsi="Times New Roman"/>
                <w:i/>
                <w:sz w:val="20"/>
              </w:rPr>
              <w:t>С)</w:t>
            </w:r>
          </w:p>
        </w:tc>
        <w:tc>
          <w:tcPr>
            <w:tcW w:w="992" w:type="dxa"/>
          </w:tcPr>
          <w:p w:rsidR="00704ECB" w:rsidRPr="00672835" w:rsidRDefault="00854DD0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3687A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</w:t>
            </w:r>
            <w:r w:rsidR="00854DD0" w:rsidRPr="0094778D">
              <w:rPr>
                <w:rFonts w:ascii="Times New Roman" w:hAnsi="Times New Roman"/>
                <w:b/>
                <w:sz w:val="24"/>
              </w:rPr>
              <w:t>000</w:t>
            </w:r>
            <w:r w:rsidRPr="0094778D">
              <w:rPr>
                <w:rFonts w:ascii="Times New Roman" w:hAnsi="Times New Roman"/>
                <w:b/>
                <w:sz w:val="24"/>
              </w:rPr>
              <w:t>,00</w:t>
            </w:r>
          </w:p>
        </w:tc>
        <w:tc>
          <w:tcPr>
            <w:tcW w:w="1276" w:type="dxa"/>
          </w:tcPr>
          <w:p w:rsidR="00704ECB" w:rsidRPr="00672835" w:rsidRDefault="00C3687A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54DD0">
              <w:rPr>
                <w:rFonts w:ascii="Times New Roman" w:hAnsi="Times New Roman"/>
                <w:sz w:val="24"/>
              </w:rPr>
              <w:t>000</w:t>
            </w:r>
            <w:r>
              <w:rPr>
                <w:rFonts w:ascii="Times New Roman" w:hAnsi="Times New Roman"/>
                <w:sz w:val="24"/>
              </w:rPr>
              <w:t>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компрессорных установок</w:t>
            </w:r>
          </w:p>
        </w:tc>
        <w:tc>
          <w:tcPr>
            <w:tcW w:w="992" w:type="dxa"/>
          </w:tcPr>
          <w:p w:rsidR="00704ECB" w:rsidRPr="00672835" w:rsidRDefault="00C3687A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3687A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5400,00</w:t>
            </w:r>
          </w:p>
        </w:tc>
        <w:tc>
          <w:tcPr>
            <w:tcW w:w="1276" w:type="dxa"/>
          </w:tcPr>
          <w:p w:rsidR="00704ECB" w:rsidRPr="00672835" w:rsidRDefault="00C3687A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C3687A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крана (крановщик)</w:t>
            </w:r>
          </w:p>
        </w:tc>
        <w:tc>
          <w:tcPr>
            <w:tcW w:w="992" w:type="dxa"/>
          </w:tcPr>
          <w:p w:rsidR="00704ECB" w:rsidRPr="00672835" w:rsidRDefault="00C3687A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5500,00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насосных установок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6600,00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Машинист подъемника строительного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4500,00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Наполнитель баллонов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5000,00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Обрубщик сучьев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2000,00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(машинист) крана-манипулятора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4500,00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4500,00</w:t>
            </w:r>
          </w:p>
        </w:tc>
      </w:tr>
      <w:tr w:rsidR="00704ECB" w:rsidRPr="00672835" w:rsidTr="005A24BE">
        <w:trPr>
          <w:trHeight w:val="315"/>
        </w:trPr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диспетчерского обслуживания лифтов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3000,00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заправочных станций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4000,00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Pr="00672835" w:rsidRDefault="00704ECB" w:rsidP="00C3687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котельной</w:t>
            </w:r>
          </w:p>
        </w:tc>
        <w:tc>
          <w:tcPr>
            <w:tcW w:w="992" w:type="dxa"/>
          </w:tcPr>
          <w:p w:rsidR="00704ECB" w:rsidRPr="00672835" w:rsidRDefault="00C3687A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3687A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4500,00</w:t>
            </w:r>
          </w:p>
        </w:tc>
        <w:tc>
          <w:tcPr>
            <w:tcW w:w="1276" w:type="dxa"/>
          </w:tcPr>
          <w:p w:rsidR="00704ECB" w:rsidRPr="00672835" w:rsidRDefault="00C3687A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очистных сооружений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4200,00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Оператор теплового пункта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8400,00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/>
                <w:sz w:val="24"/>
              </w:rPr>
              <w:t>хлораторной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установки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5000,00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Прессовщик лома и отходов металла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4800,00</w:t>
            </w:r>
          </w:p>
        </w:tc>
        <w:tc>
          <w:tcPr>
            <w:tcW w:w="1276" w:type="dxa"/>
          </w:tcPr>
          <w:p w:rsidR="00704ECB" w:rsidRPr="00672835" w:rsidRDefault="005A24BE" w:rsidP="005A24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зеленого хозяйства</w:t>
            </w:r>
          </w:p>
        </w:tc>
        <w:tc>
          <w:tcPr>
            <w:tcW w:w="992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5A24BE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5400,00</w:t>
            </w:r>
          </w:p>
        </w:tc>
        <w:tc>
          <w:tcPr>
            <w:tcW w:w="1276" w:type="dxa"/>
          </w:tcPr>
          <w:p w:rsidR="00704ECB" w:rsidRPr="00672835" w:rsidRDefault="005A24BE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Рамщик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2500,00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Раскряжевщик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2000,00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 аварийно-восстановительных работ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Pr="00672835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 аварийно-восстановительных работ в газовом хозяйстве.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 по обслуживанию тепловых сетей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9000,00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 по ремонту оборудования тепловых сетей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9000,00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Pr="00672835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 по эксплуатации и ремонту газового оборудования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 по эксплуатации и ремонту подземных газопроводов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Слесарь-ремонтник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Слесарь-сантехник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5500,00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Сливщик-разливщик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4500,00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Станочник-распиловщик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C94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3500,00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Стропальщик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2000,00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Чокеровщик</w:t>
            </w:r>
            <w:proofErr w:type="spellEnd"/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2000,00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FB4033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Электромеханик по лифтам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6000,00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6000,00</w:t>
            </w:r>
          </w:p>
        </w:tc>
      </w:tr>
      <w:tr w:rsidR="00704ECB" w:rsidRPr="00672835" w:rsidTr="00087C51">
        <w:tc>
          <w:tcPr>
            <w:tcW w:w="817" w:type="dxa"/>
          </w:tcPr>
          <w:p w:rsidR="00704ECB" w:rsidRPr="00FB4033" w:rsidRDefault="00704EC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704ECB" w:rsidRDefault="00704EC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992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704EC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9000,00</w:t>
            </w:r>
          </w:p>
        </w:tc>
        <w:tc>
          <w:tcPr>
            <w:tcW w:w="1276" w:type="dxa"/>
          </w:tcPr>
          <w:p w:rsidR="00704EC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7000,00</w:t>
            </w:r>
          </w:p>
        </w:tc>
      </w:tr>
      <w:tr w:rsidR="00C941AB" w:rsidRPr="00672835" w:rsidTr="00087C51">
        <w:tc>
          <w:tcPr>
            <w:tcW w:w="817" w:type="dxa"/>
          </w:tcPr>
          <w:p w:rsidR="00C941AB" w:rsidRPr="00FB4033" w:rsidRDefault="00C941A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941AB" w:rsidRDefault="00C941A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Электромонтер охранно-пожарной сигнализации</w:t>
            </w:r>
          </w:p>
        </w:tc>
        <w:tc>
          <w:tcPr>
            <w:tcW w:w="992" w:type="dxa"/>
          </w:tcPr>
          <w:p w:rsidR="00C941AB" w:rsidRPr="00672835" w:rsidRDefault="00C941AB" w:rsidP="00C94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C941AB" w:rsidRPr="0094778D" w:rsidRDefault="00C941AB" w:rsidP="00C941A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9000,00</w:t>
            </w:r>
          </w:p>
        </w:tc>
        <w:tc>
          <w:tcPr>
            <w:tcW w:w="1276" w:type="dxa"/>
          </w:tcPr>
          <w:p w:rsidR="00C941AB" w:rsidRPr="00672835" w:rsidRDefault="00C941AB" w:rsidP="00C941A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7000,00</w:t>
            </w:r>
          </w:p>
        </w:tc>
      </w:tr>
      <w:tr w:rsidR="00C941AB" w:rsidRPr="00672835" w:rsidTr="00087C51">
        <w:tc>
          <w:tcPr>
            <w:tcW w:w="817" w:type="dxa"/>
          </w:tcPr>
          <w:p w:rsidR="00C941AB" w:rsidRPr="00FB4033" w:rsidRDefault="00C941AB" w:rsidP="00B7693F">
            <w:pPr>
              <w:pStyle w:val="a9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C941AB" w:rsidRDefault="00C941AB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</w:tcPr>
          <w:p w:rsidR="00C941AB" w:rsidRPr="00672835" w:rsidRDefault="00C941AB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C941AB" w:rsidRPr="0094778D" w:rsidRDefault="00C941AB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C941AB" w:rsidRPr="00672835" w:rsidRDefault="005D6CE8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6000,00</w:t>
            </w:r>
          </w:p>
        </w:tc>
      </w:tr>
      <w:tr w:rsidR="00C941AB" w:rsidRPr="00672835" w:rsidTr="00087C51">
        <w:tc>
          <w:tcPr>
            <w:tcW w:w="10456" w:type="dxa"/>
            <w:gridSpan w:val="5"/>
          </w:tcPr>
          <w:p w:rsidR="00C941AB" w:rsidRPr="00B90A59" w:rsidRDefault="00071850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A59">
              <w:rPr>
                <w:rFonts w:ascii="Times New Roman" w:hAnsi="Times New Roman"/>
                <w:b/>
                <w:sz w:val="24"/>
              </w:rPr>
              <w:t>КУРСЫ ДЛЯ</w:t>
            </w:r>
            <w:r w:rsidR="00C941AB" w:rsidRPr="00B90A59">
              <w:rPr>
                <w:rFonts w:ascii="Times New Roman" w:hAnsi="Times New Roman"/>
                <w:b/>
                <w:sz w:val="24"/>
              </w:rPr>
              <w:t xml:space="preserve"> РАБОЧИХ И СЛУЖАЩИХ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Безопасная эксплуатация оборудования, работающего под давлением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2500,00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Безопасные методы и приемы выполнения работ на высоте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900,00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Безопасные методы и приемы работ в ограниченных и замкнутых пространствах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16-24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1000,00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Допуск к работе с применением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пропан-бутановой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смеси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2000,00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Ежегодное обучение водителей автотранспортных средств (техминимум)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150,00-500,00</w:t>
            </w:r>
          </w:p>
        </w:tc>
        <w:tc>
          <w:tcPr>
            <w:tcW w:w="1276" w:type="dxa"/>
          </w:tcPr>
          <w:p w:rsidR="00F37556" w:rsidRPr="0094778D" w:rsidRDefault="00F37556" w:rsidP="0094778D">
            <w:pPr>
              <w:jc w:val="center"/>
              <w:rPr>
                <w:rFonts w:ascii="Times New Roman" w:hAnsi="Times New Roman"/>
                <w:sz w:val="24"/>
              </w:rPr>
            </w:pPr>
            <w:r w:rsidRPr="0094778D">
              <w:rPr>
                <w:rFonts w:ascii="Times New Roman" w:hAnsi="Times New Roman"/>
                <w:sz w:val="24"/>
              </w:rPr>
              <w:t>150,00-500,00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персонала, допущенного к работе на паровых стерилизаторах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706A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помощи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Персонал, обслуживающий </w:t>
            </w:r>
            <w:proofErr w:type="spellStart"/>
            <w:r>
              <w:rPr>
                <w:rFonts w:ascii="Times New Roman" w:hAnsi="Times New Roman"/>
                <w:sz w:val="24"/>
              </w:rPr>
              <w:t>газопотребляющие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установки, работающие на природном газе.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B03BA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Персонал, обслуживающий грузоподъемные механизмы, управляемые с пола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водителей автотранспортных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</w:rPr>
              <w:t>я работ на газобаллонных автомобилях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3000,00</w:t>
            </w:r>
          </w:p>
        </w:tc>
        <w:tc>
          <w:tcPr>
            <w:tcW w:w="1276" w:type="dxa"/>
          </w:tcPr>
          <w:p w:rsidR="00F37556" w:rsidRDefault="00F37556" w:rsidP="009477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водителей-наставников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1800,00</w:t>
            </w:r>
          </w:p>
        </w:tc>
        <w:tc>
          <w:tcPr>
            <w:tcW w:w="1276" w:type="dxa"/>
          </w:tcPr>
          <w:p w:rsidR="00F37556" w:rsidRDefault="00F37556" w:rsidP="009477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Рабочий люльки, находящийся на подъемнике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F37556" w:rsidRPr="00672835" w:rsidRDefault="00F37556" w:rsidP="009477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94778D" w:rsidRPr="00672835" w:rsidTr="00B03BA0">
        <w:tc>
          <w:tcPr>
            <w:tcW w:w="10456" w:type="dxa"/>
            <w:gridSpan w:val="5"/>
          </w:tcPr>
          <w:p w:rsidR="0094778D" w:rsidRPr="00B90A59" w:rsidRDefault="0094778D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A59">
              <w:rPr>
                <w:rFonts w:ascii="Times New Roman" w:hAnsi="Times New Roman"/>
                <w:b/>
                <w:sz w:val="24"/>
              </w:rPr>
              <w:t>ОПАСНЫЕ ГРУЗЫ</w:t>
            </w:r>
          </w:p>
        </w:tc>
      </w:tr>
      <w:tr w:rsidR="0094778D" w:rsidRPr="00672835" w:rsidTr="00087C51">
        <w:tc>
          <w:tcPr>
            <w:tcW w:w="817" w:type="dxa"/>
          </w:tcPr>
          <w:p w:rsidR="0094778D" w:rsidRPr="00FB4033" w:rsidRDefault="0094778D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94778D" w:rsidRPr="00F37556" w:rsidRDefault="0094778D" w:rsidP="00F37556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4"/>
              </w:rPr>
              <w:t>Водитель транспортных средств, осуществляющих перевозку опасных грузов (базовый курс + цистерны</w:t>
            </w:r>
            <w:r w:rsidR="00D5207F">
              <w:rPr>
                <w:rFonts w:ascii="Times New Roman" w:hAnsi="Times New Roman"/>
                <w:sz w:val="24"/>
              </w:rPr>
              <w:t xml:space="preserve"> + 1 класс</w:t>
            </w:r>
            <w:r>
              <w:rPr>
                <w:rFonts w:ascii="Times New Roman" w:hAnsi="Times New Roman"/>
                <w:sz w:val="24"/>
              </w:rPr>
              <w:t>)</w:t>
            </w:r>
            <w:proofErr w:type="gramStart"/>
            <w:r w:rsidR="00F37556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F37556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="00F37556" w:rsidRPr="00F37556">
              <w:rPr>
                <w:rFonts w:ascii="Times New Roman" w:hAnsi="Times New Roman"/>
                <w:i/>
                <w:sz w:val="20"/>
              </w:rPr>
              <w:t>п</w:t>
            </w:r>
            <w:proofErr w:type="gramEnd"/>
            <w:r w:rsidR="00F37556">
              <w:rPr>
                <w:rFonts w:ascii="Times New Roman" w:hAnsi="Times New Roman"/>
                <w:i/>
                <w:sz w:val="20"/>
              </w:rPr>
              <w:t>ервичное обучение)</w:t>
            </w:r>
          </w:p>
        </w:tc>
        <w:tc>
          <w:tcPr>
            <w:tcW w:w="992" w:type="dxa"/>
          </w:tcPr>
          <w:p w:rsidR="0094778D" w:rsidRPr="00672835" w:rsidRDefault="00D5207F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134" w:type="dxa"/>
          </w:tcPr>
          <w:p w:rsidR="0094778D" w:rsidRPr="0094778D" w:rsidRDefault="0094778D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4000,00</w:t>
            </w:r>
          </w:p>
        </w:tc>
        <w:tc>
          <w:tcPr>
            <w:tcW w:w="1276" w:type="dxa"/>
          </w:tcPr>
          <w:p w:rsidR="0094778D" w:rsidRPr="00672835" w:rsidRDefault="0094778D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5E6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Водитель транспортных средств, осуществляющих перевозку опасных грузов (базовый курс + цистерны).</w:t>
            </w:r>
          </w:p>
          <w:p w:rsidR="00F37556" w:rsidRDefault="00F37556" w:rsidP="005E6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(п</w:t>
            </w:r>
            <w:r w:rsidRPr="00F37556">
              <w:rPr>
                <w:rFonts w:ascii="Times New Roman" w:hAnsi="Times New Roman"/>
                <w:i/>
                <w:sz w:val="20"/>
              </w:rPr>
              <w:t>овторное обучение</w:t>
            </w:r>
            <w:r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7556" w:rsidRPr="00672835" w:rsidTr="00087C51">
        <w:tc>
          <w:tcPr>
            <w:tcW w:w="10456" w:type="dxa"/>
            <w:gridSpan w:val="5"/>
          </w:tcPr>
          <w:p w:rsidR="00F37556" w:rsidRPr="00B90A59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A59">
              <w:rPr>
                <w:rFonts w:ascii="Times New Roman" w:hAnsi="Times New Roman"/>
                <w:b/>
                <w:sz w:val="24"/>
              </w:rPr>
              <w:t>ДОПОЛНИТЕЛЬНОЕ ПРОФЕССИОНАЛЬНОЕ ОБУЧЕНИЕ</w:t>
            </w:r>
          </w:p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 w:rsidRPr="00B90A59">
              <w:rPr>
                <w:rFonts w:ascii="Times New Roman" w:hAnsi="Times New Roman"/>
                <w:b/>
                <w:sz w:val="24"/>
              </w:rPr>
              <w:t>ПРОФЕССИОНАЛЬНАЯ ПЕРЕПОДГОТОВКА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7000,00</w:t>
            </w:r>
          </w:p>
        </w:tc>
        <w:tc>
          <w:tcPr>
            <w:tcW w:w="1276" w:type="dxa"/>
          </w:tcPr>
          <w:p w:rsidR="00F37556" w:rsidRPr="000A2E99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 w:rsidRPr="000A2E99">
              <w:rPr>
                <w:rFonts w:ascii="Times New Roman" w:hAnsi="Times New Roman"/>
                <w:sz w:val="24"/>
              </w:rPr>
              <w:t>7000,00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Контролер технического состояния транспортных средств автомобильного транспорта</w:t>
            </w:r>
          </w:p>
        </w:tc>
        <w:tc>
          <w:tcPr>
            <w:tcW w:w="992" w:type="dxa"/>
          </w:tcPr>
          <w:p w:rsidR="00F37556" w:rsidRPr="00672835" w:rsidRDefault="00F37556" w:rsidP="009A6A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7000,00</w:t>
            </w:r>
          </w:p>
        </w:tc>
        <w:tc>
          <w:tcPr>
            <w:tcW w:w="1276" w:type="dxa"/>
          </w:tcPr>
          <w:p w:rsidR="00F37556" w:rsidRPr="000A2E99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 w:rsidRPr="000A2E99">
              <w:rPr>
                <w:rFonts w:ascii="Times New Roman" w:hAnsi="Times New Roman"/>
                <w:sz w:val="24"/>
              </w:rPr>
              <w:t>7000,00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9A6A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организации технического обслуживания и ремонта лифтов</w:t>
            </w:r>
          </w:p>
        </w:tc>
        <w:tc>
          <w:tcPr>
            <w:tcW w:w="992" w:type="dxa"/>
          </w:tcPr>
          <w:p w:rsidR="00F37556" w:rsidRPr="00672835" w:rsidRDefault="00F37556" w:rsidP="009A6A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F37556" w:rsidRPr="0094778D" w:rsidRDefault="00F37556" w:rsidP="009A6A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6500,00</w:t>
            </w:r>
          </w:p>
        </w:tc>
        <w:tc>
          <w:tcPr>
            <w:tcW w:w="1276" w:type="dxa"/>
          </w:tcPr>
          <w:p w:rsidR="00F37556" w:rsidRPr="000A2E99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 w:rsidRPr="000A2E99">
              <w:rPr>
                <w:rFonts w:ascii="Times New Roman" w:hAnsi="Times New Roman"/>
                <w:sz w:val="24"/>
              </w:rPr>
              <w:t>6500,00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9A6A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организации эксплуатации лифтов</w:t>
            </w:r>
          </w:p>
        </w:tc>
        <w:tc>
          <w:tcPr>
            <w:tcW w:w="992" w:type="dxa"/>
          </w:tcPr>
          <w:p w:rsidR="00F37556" w:rsidRPr="00672835" w:rsidRDefault="00F37556" w:rsidP="009A6A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F37556" w:rsidRPr="0094778D" w:rsidRDefault="00F37556" w:rsidP="009A6A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6500,00</w:t>
            </w:r>
          </w:p>
        </w:tc>
        <w:tc>
          <w:tcPr>
            <w:tcW w:w="1276" w:type="dxa"/>
          </w:tcPr>
          <w:p w:rsidR="00F37556" w:rsidRPr="000A2E99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 w:rsidRPr="000A2E99">
              <w:rPr>
                <w:rFonts w:ascii="Times New Roman" w:hAnsi="Times New Roman"/>
                <w:sz w:val="24"/>
              </w:rPr>
              <w:t>6500,00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9A6A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осмотру транспортных сре</w:t>
            </w:r>
            <w:proofErr w:type="gramStart"/>
            <w:r>
              <w:rPr>
                <w:rFonts w:ascii="Times New Roman" w:hAnsi="Times New Roman"/>
                <w:sz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</w:rPr>
              <w:t>и проведении государственной регистрации транспортных средств</w:t>
            </w:r>
          </w:p>
        </w:tc>
        <w:tc>
          <w:tcPr>
            <w:tcW w:w="992" w:type="dxa"/>
          </w:tcPr>
          <w:p w:rsidR="00F37556" w:rsidRPr="00672835" w:rsidRDefault="00F37556" w:rsidP="009A6A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12000,00</w:t>
            </w:r>
          </w:p>
        </w:tc>
        <w:tc>
          <w:tcPr>
            <w:tcW w:w="1276" w:type="dxa"/>
          </w:tcPr>
          <w:p w:rsidR="00F37556" w:rsidRPr="000A2E99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 w:rsidRPr="000A2E99">
              <w:rPr>
                <w:rFonts w:ascii="Times New Roman" w:hAnsi="Times New Roman"/>
                <w:sz w:val="24"/>
              </w:rPr>
              <w:t>12000,00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9A6A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техническому обслуживанию и ремонту лифтов</w:t>
            </w:r>
          </w:p>
        </w:tc>
        <w:tc>
          <w:tcPr>
            <w:tcW w:w="992" w:type="dxa"/>
          </w:tcPr>
          <w:p w:rsidR="00F37556" w:rsidRPr="00672835" w:rsidRDefault="00F37556" w:rsidP="009A6A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F37556" w:rsidRPr="0094778D" w:rsidRDefault="00F37556" w:rsidP="009A6AC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6500,00</w:t>
            </w:r>
          </w:p>
        </w:tc>
        <w:tc>
          <w:tcPr>
            <w:tcW w:w="1276" w:type="dxa"/>
          </w:tcPr>
          <w:p w:rsidR="00F37556" w:rsidRPr="000A2E99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 w:rsidRPr="000A2E99">
              <w:rPr>
                <w:rFonts w:ascii="Times New Roman" w:hAnsi="Times New Roman"/>
                <w:sz w:val="24"/>
              </w:rPr>
              <w:t>6500,00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6237" w:type="dxa"/>
          </w:tcPr>
          <w:p w:rsidR="00F37556" w:rsidRDefault="00F37556" w:rsidP="009477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992" w:type="dxa"/>
          </w:tcPr>
          <w:p w:rsidR="00F37556" w:rsidRPr="00672835" w:rsidRDefault="00F37556" w:rsidP="009A6A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7000,00</w:t>
            </w:r>
          </w:p>
        </w:tc>
        <w:tc>
          <w:tcPr>
            <w:tcW w:w="1276" w:type="dxa"/>
          </w:tcPr>
          <w:p w:rsidR="00F37556" w:rsidRPr="000A2E99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 w:rsidRPr="000A2E99">
              <w:rPr>
                <w:rFonts w:ascii="Times New Roman" w:hAnsi="Times New Roman"/>
                <w:sz w:val="24"/>
              </w:rPr>
              <w:t>7000,00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9A6A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по техническому контролю и диагностике автотранспортных средств</w:t>
            </w:r>
          </w:p>
        </w:tc>
        <w:tc>
          <w:tcPr>
            <w:tcW w:w="992" w:type="dxa"/>
          </w:tcPr>
          <w:p w:rsidR="00F37556" w:rsidRPr="00672835" w:rsidRDefault="00F37556" w:rsidP="009A6A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D5207F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12000,00</w:t>
            </w:r>
          </w:p>
        </w:tc>
        <w:tc>
          <w:tcPr>
            <w:tcW w:w="1276" w:type="dxa"/>
          </w:tcPr>
          <w:p w:rsidR="00F37556" w:rsidRPr="000A2E99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 w:rsidRPr="000A2E99">
              <w:rPr>
                <w:rFonts w:ascii="Times New Roman" w:hAnsi="Times New Roman"/>
                <w:sz w:val="24"/>
              </w:rPr>
              <w:t>12000,00</w:t>
            </w:r>
          </w:p>
        </w:tc>
      </w:tr>
      <w:tr w:rsidR="00F37556" w:rsidRPr="00672835" w:rsidTr="00087C51">
        <w:tc>
          <w:tcPr>
            <w:tcW w:w="10456" w:type="dxa"/>
            <w:gridSpan w:val="5"/>
          </w:tcPr>
          <w:p w:rsidR="00F37556" w:rsidRPr="00B90A59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A59">
              <w:rPr>
                <w:rFonts w:ascii="Times New Roman" w:hAnsi="Times New Roman"/>
                <w:b/>
                <w:sz w:val="24"/>
              </w:rPr>
              <w:t>КУРСЫ ПОВЫШЕНИЯ КВАЛИФИКАЦИИ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9477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Диспетчер автомобильного и городского наземного электрического транспорта </w:t>
            </w:r>
            <w:r w:rsidRPr="0094778D"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F37556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C6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9477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Контролер технического состояния транспортных средств автомобильного транспорта </w:t>
            </w:r>
            <w:r w:rsidRPr="0094778D"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F37556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C6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37556" w:rsidRPr="0094778D" w:rsidRDefault="00F37556" w:rsidP="009477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4000,00</w:t>
            </w:r>
          </w:p>
        </w:tc>
        <w:tc>
          <w:tcPr>
            <w:tcW w:w="1276" w:type="dxa"/>
          </w:tcPr>
          <w:p w:rsidR="00F37556" w:rsidRPr="00672835" w:rsidRDefault="00F37556" w:rsidP="009477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B03BA0" w:rsidRDefault="00F37556" w:rsidP="00B03BA0">
            <w:pPr>
              <w:rPr>
                <w:rFonts w:ascii="Times New Roman" w:hAnsi="Times New Roman"/>
                <w:i/>
                <w:sz w:val="24"/>
              </w:rPr>
            </w:pPr>
            <w:r w:rsidRPr="00B03BA0">
              <w:rPr>
                <w:rFonts w:ascii="Times New Roman" w:hAnsi="Times New Roman"/>
                <w:sz w:val="24"/>
              </w:rPr>
              <w:t xml:space="preserve">Монтаж техническое обслуживание и ремонт средств обеспечения пожарной безопасности зданий и сооружений </w:t>
            </w:r>
            <w:r w:rsidRPr="00B03BA0">
              <w:rPr>
                <w:rFonts w:ascii="Times New Roman" w:hAnsi="Times New Roman"/>
                <w:i/>
                <w:sz w:val="20"/>
              </w:rPr>
              <w:t>(по видам работ)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3000,00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F37556" w:rsidRPr="0094778D" w:rsidRDefault="00F37556" w:rsidP="005E67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5500,00</w:t>
            </w:r>
          </w:p>
        </w:tc>
        <w:tc>
          <w:tcPr>
            <w:tcW w:w="1276" w:type="dxa"/>
          </w:tcPr>
          <w:p w:rsidR="00F37556" w:rsidRPr="00672835" w:rsidRDefault="00F37556" w:rsidP="005E6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7B1FEA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труда руководителей и специалистов организаций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технического обслуживания и ремонта лифтов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эксплуатации лифтов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F37556" w:rsidRPr="0094778D" w:rsidRDefault="00F37556" w:rsidP="005E67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4000,00</w:t>
            </w:r>
          </w:p>
        </w:tc>
        <w:tc>
          <w:tcPr>
            <w:tcW w:w="1276" w:type="dxa"/>
          </w:tcPr>
          <w:p w:rsidR="00F37556" w:rsidRPr="00672835" w:rsidRDefault="00F37556" w:rsidP="005E6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руководителей и работников гражданской обороны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рганов управления РСЧС и отдельных категорий, осуществляющих подготовку по программам обучения в области ГО и защиты от ЧС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36-72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2000,00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лиц на право работы с опасными отходами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</w:t>
            </w:r>
          </w:p>
        </w:tc>
        <w:tc>
          <w:tcPr>
            <w:tcW w:w="1134" w:type="dxa"/>
          </w:tcPr>
          <w:p w:rsidR="00F37556" w:rsidRPr="0094778D" w:rsidRDefault="00F37556" w:rsidP="005E67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5500,00</w:t>
            </w:r>
          </w:p>
        </w:tc>
        <w:tc>
          <w:tcPr>
            <w:tcW w:w="1276" w:type="dxa"/>
          </w:tcPr>
          <w:p w:rsidR="00F37556" w:rsidRPr="00672835" w:rsidRDefault="00F37556" w:rsidP="005E6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672835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Пожарно-технический минимум</w:t>
            </w:r>
          </w:p>
        </w:tc>
        <w:tc>
          <w:tcPr>
            <w:tcW w:w="992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4778D">
              <w:rPr>
                <w:rFonts w:ascii="Times New Roman" w:hAnsi="Times New Roman"/>
                <w:b/>
                <w:sz w:val="24"/>
              </w:rPr>
              <w:t>900,00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561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Противопожарная подготовка комсостава судов речного флота «Борьба с огнем, правила пожарной безопасности»</w:t>
            </w:r>
          </w:p>
        </w:tc>
        <w:tc>
          <w:tcPr>
            <w:tcW w:w="992" w:type="dxa"/>
          </w:tcPr>
          <w:p w:rsidR="00F37556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561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Радиационная безопасность при заготовке, переработке и реализации лома черных и цветных металлов</w:t>
            </w:r>
          </w:p>
        </w:tc>
        <w:tc>
          <w:tcPr>
            <w:tcW w:w="992" w:type="dxa"/>
          </w:tcPr>
          <w:p w:rsidR="00F37556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Радиационная безопасность при проведении работ с использованием генерирующих источников ионизирующего излучения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Pr="00561809" w:rsidRDefault="00F37556" w:rsidP="005618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контролю лома и отходов металла на взрывобезопасность</w:t>
            </w:r>
          </w:p>
        </w:tc>
        <w:tc>
          <w:tcPr>
            <w:tcW w:w="992" w:type="dxa"/>
          </w:tcPr>
          <w:p w:rsidR="00F37556" w:rsidRDefault="00F37556" w:rsidP="00B03B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F37556" w:rsidRPr="0094778D" w:rsidRDefault="00F37556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5000,00</w:t>
            </w:r>
          </w:p>
        </w:tc>
        <w:tc>
          <w:tcPr>
            <w:tcW w:w="1276" w:type="dxa"/>
          </w:tcPr>
          <w:p w:rsidR="00F37556" w:rsidRPr="00672835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9477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Специалист, ответственный за обеспечение безопасности дорожного движения </w:t>
            </w:r>
            <w:r w:rsidRPr="0094778D"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F37556" w:rsidRDefault="00F37556" w:rsidP="009477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C6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F37556" w:rsidRPr="0094778D" w:rsidRDefault="00F37556" w:rsidP="0094778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4000,00</w:t>
            </w:r>
          </w:p>
        </w:tc>
        <w:tc>
          <w:tcPr>
            <w:tcW w:w="1276" w:type="dxa"/>
          </w:tcPr>
          <w:p w:rsidR="00F37556" w:rsidRPr="00672835" w:rsidRDefault="00F37556" w:rsidP="009477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обслуживание и ремонт лифтов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</w:t>
            </w:r>
          </w:p>
        </w:tc>
        <w:tc>
          <w:tcPr>
            <w:tcW w:w="1134" w:type="dxa"/>
          </w:tcPr>
          <w:p w:rsidR="00F37556" w:rsidRPr="0094778D" w:rsidRDefault="00F37556" w:rsidP="005E67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4000,00</w:t>
            </w:r>
          </w:p>
        </w:tc>
        <w:tc>
          <w:tcPr>
            <w:tcW w:w="1276" w:type="dxa"/>
          </w:tcPr>
          <w:p w:rsidR="00F37556" w:rsidRPr="00672835" w:rsidRDefault="00F37556" w:rsidP="005E6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2000,00</w:t>
            </w:r>
          </w:p>
        </w:tc>
      </w:tr>
      <w:tr w:rsidR="00F37556" w:rsidRPr="00672835" w:rsidTr="00087C51">
        <w:tc>
          <w:tcPr>
            <w:tcW w:w="817" w:type="dxa"/>
          </w:tcPr>
          <w:p w:rsidR="00F37556" w:rsidRPr="00FB4033" w:rsidRDefault="00F37556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F37556" w:rsidRDefault="00F37556" w:rsidP="00F375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руководителей и специалистов предприятий, организаций, учреждений, органов государственной власти и местного самоуправления по вопросам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F37556" w:rsidRDefault="00F37556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F37556" w:rsidRDefault="00F37556" w:rsidP="005E67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6000,00</w:t>
            </w:r>
          </w:p>
        </w:tc>
        <w:tc>
          <w:tcPr>
            <w:tcW w:w="1276" w:type="dxa"/>
          </w:tcPr>
          <w:p w:rsidR="00F37556" w:rsidRDefault="005E6765" w:rsidP="005E6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37556">
              <w:rPr>
                <w:rFonts w:ascii="Times New Roman" w:hAnsi="Times New Roman"/>
                <w:sz w:val="24"/>
              </w:rPr>
              <w:t>000,00</w:t>
            </w:r>
          </w:p>
        </w:tc>
      </w:tr>
      <w:tr w:rsidR="00632FED" w:rsidRPr="00672835" w:rsidTr="00087C51">
        <w:tc>
          <w:tcPr>
            <w:tcW w:w="817" w:type="dxa"/>
          </w:tcPr>
          <w:p w:rsidR="00632FED" w:rsidRPr="00FB4033" w:rsidRDefault="00632FED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32FED" w:rsidRDefault="00632FED" w:rsidP="00F375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специалистов и исполнительных руководителей организаций по организации погрузочно-разгрузочной деятельности применительно к опасным грузам на железнодорожном транспорте</w:t>
            </w:r>
          </w:p>
        </w:tc>
        <w:tc>
          <w:tcPr>
            <w:tcW w:w="992" w:type="dxa"/>
          </w:tcPr>
          <w:p w:rsidR="00632FED" w:rsidRDefault="00632FED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632FED" w:rsidRDefault="00632FED" w:rsidP="005E67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12000,00</w:t>
            </w:r>
          </w:p>
        </w:tc>
        <w:tc>
          <w:tcPr>
            <w:tcW w:w="1276" w:type="dxa"/>
          </w:tcPr>
          <w:p w:rsidR="00632FED" w:rsidRDefault="00632FED" w:rsidP="005E6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632FED" w:rsidRPr="00672835" w:rsidTr="00087C51">
        <w:tc>
          <w:tcPr>
            <w:tcW w:w="817" w:type="dxa"/>
          </w:tcPr>
          <w:p w:rsidR="00632FED" w:rsidRPr="00FB4033" w:rsidRDefault="00632FED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632FED" w:rsidRDefault="00632FED" w:rsidP="00F375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квалификации исполнительных руководителей и специалистов, связанных с обеспечением безопасности движения на промышленном железнодорожном транспорте.</w:t>
            </w:r>
          </w:p>
        </w:tc>
        <w:tc>
          <w:tcPr>
            <w:tcW w:w="992" w:type="dxa"/>
          </w:tcPr>
          <w:p w:rsidR="00632FED" w:rsidRDefault="00632FED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134" w:type="dxa"/>
          </w:tcPr>
          <w:p w:rsidR="00632FED" w:rsidRDefault="00632FED" w:rsidP="005E67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12000,00</w:t>
            </w:r>
          </w:p>
        </w:tc>
        <w:tc>
          <w:tcPr>
            <w:tcW w:w="1276" w:type="dxa"/>
          </w:tcPr>
          <w:p w:rsidR="00632FED" w:rsidRDefault="00632FED" w:rsidP="005E6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Default="003C6D62" w:rsidP="004727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Эксперт по техническому контролю и диагностике автотранспортных средств</w:t>
            </w:r>
          </w:p>
        </w:tc>
        <w:tc>
          <w:tcPr>
            <w:tcW w:w="992" w:type="dxa"/>
          </w:tcPr>
          <w:p w:rsidR="003C6D62" w:rsidRDefault="003C6D62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34" w:type="dxa"/>
          </w:tcPr>
          <w:p w:rsidR="003C6D62" w:rsidRDefault="003C6D62" w:rsidP="005E676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6000,00</w:t>
            </w:r>
          </w:p>
        </w:tc>
        <w:tc>
          <w:tcPr>
            <w:tcW w:w="1276" w:type="dxa"/>
          </w:tcPr>
          <w:p w:rsidR="003C6D62" w:rsidRDefault="003C6D62" w:rsidP="005E676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6000,00</w:t>
            </w:r>
          </w:p>
        </w:tc>
      </w:tr>
      <w:tr w:rsidR="003C6D62" w:rsidRPr="00672835" w:rsidTr="00071850">
        <w:tc>
          <w:tcPr>
            <w:tcW w:w="10456" w:type="dxa"/>
            <w:gridSpan w:val="5"/>
          </w:tcPr>
          <w:p w:rsidR="003C6D62" w:rsidRPr="00B90A59" w:rsidRDefault="003C6D62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A59">
              <w:rPr>
                <w:rFonts w:ascii="Times New Roman" w:hAnsi="Times New Roman"/>
                <w:b/>
                <w:sz w:val="24"/>
              </w:rPr>
              <w:t>ПРОМЫШЛЕННАЯ БЕЗОПАСНОСТЬ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Default="003C6D62" w:rsidP="00B07A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Обучение </w:t>
            </w:r>
            <w:proofErr w:type="spellStart"/>
            <w:r>
              <w:rPr>
                <w:rFonts w:ascii="Times New Roman" w:hAnsi="Times New Roman"/>
                <w:sz w:val="24"/>
              </w:rPr>
              <w:t>неэлектротехнического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электротехнического (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электротехнологического</w:t>
            </w:r>
            <w:proofErr w:type="spellEnd"/>
            <w:r>
              <w:rPr>
                <w:rFonts w:ascii="Times New Roman" w:hAnsi="Times New Roman"/>
                <w:sz w:val="24"/>
              </w:rPr>
              <w:t>) персонала на допу</w:t>
            </w:r>
            <w:proofErr w:type="gramStart"/>
            <w:r>
              <w:rPr>
                <w:rFonts w:ascii="Times New Roman" w:hAnsi="Times New Roman"/>
                <w:sz w:val="24"/>
              </w:rPr>
              <w:t>ск к гр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уппе </w:t>
            </w:r>
            <w:proofErr w:type="spellStart"/>
            <w:r>
              <w:rPr>
                <w:rFonts w:ascii="Times New Roman" w:hAnsi="Times New Roman"/>
                <w:sz w:val="24"/>
              </w:rPr>
              <w:t>электробезопасности</w:t>
            </w:r>
            <w:proofErr w:type="spellEnd"/>
          </w:p>
        </w:tc>
        <w:tc>
          <w:tcPr>
            <w:tcW w:w="992" w:type="dxa"/>
          </w:tcPr>
          <w:p w:rsidR="003C6D62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C6D62" w:rsidRDefault="003C6D62" w:rsidP="00B07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1800,00</w:t>
            </w:r>
          </w:p>
        </w:tc>
        <w:tc>
          <w:tcPr>
            <w:tcW w:w="1276" w:type="dxa"/>
          </w:tcPr>
          <w:p w:rsidR="003C6D62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Pr="00835D1D" w:rsidRDefault="003C6D62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 требования промышленной безопасности</w:t>
            </w:r>
            <w:r w:rsidR="00835D1D">
              <w:rPr>
                <w:rFonts w:ascii="Times New Roman" w:hAnsi="Times New Roman"/>
                <w:sz w:val="24"/>
              </w:rPr>
              <w:t xml:space="preserve"> (</w:t>
            </w:r>
            <w:r w:rsidR="00835D1D">
              <w:rPr>
                <w:rFonts w:ascii="Times New Roman" w:hAnsi="Times New Roman"/>
                <w:b/>
                <w:sz w:val="24"/>
              </w:rPr>
              <w:t>А.1.</w:t>
            </w:r>
            <w:r w:rsidR="00835D1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3C6D62" w:rsidRPr="00672835" w:rsidRDefault="003C6D62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4" w:type="dxa"/>
          </w:tcPr>
          <w:p w:rsidR="003C6D62" w:rsidRPr="00632FED" w:rsidRDefault="003C6D62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32FED">
              <w:rPr>
                <w:rFonts w:ascii="Times New Roman" w:hAnsi="Times New Roman"/>
                <w:b/>
                <w:sz w:val="24"/>
              </w:rPr>
              <w:t>800,00</w:t>
            </w:r>
          </w:p>
        </w:tc>
        <w:tc>
          <w:tcPr>
            <w:tcW w:w="1276" w:type="dxa"/>
          </w:tcPr>
          <w:p w:rsidR="003C6D62" w:rsidRPr="00672835" w:rsidRDefault="003C6D62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Default="003C6D62" w:rsidP="00B07A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технической эксплуатации тепловых энергоустановок </w:t>
            </w:r>
            <w:r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3C6D62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C6D62" w:rsidRDefault="003C6D62" w:rsidP="00B07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3C6D62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Default="003C6D62" w:rsidP="00B07A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Требования к порядку работы в электроустановках потребителей (по областям аттестации – </w:t>
            </w:r>
            <w:r w:rsidRPr="00B07ADC">
              <w:rPr>
                <w:rFonts w:ascii="Times New Roman" w:hAnsi="Times New Roman"/>
                <w:b/>
                <w:sz w:val="24"/>
              </w:rPr>
              <w:t>Г.1.1.</w:t>
            </w:r>
            <w:r w:rsidRPr="00B07ADC">
              <w:rPr>
                <w:rFonts w:ascii="Times New Roman" w:hAnsi="Times New Roman"/>
                <w:sz w:val="24"/>
              </w:rPr>
              <w:t>)</w:t>
            </w:r>
          </w:p>
          <w:p w:rsidR="003C6D62" w:rsidRDefault="003C6D62" w:rsidP="00B07A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3C6D62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C6D62" w:rsidRPr="00632FED" w:rsidRDefault="003C6D62" w:rsidP="00B07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3C6D62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Default="003C6D62" w:rsidP="00B07ADC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Требования к эксплуатации электрических станций и сетей (по областям аттестации </w:t>
            </w:r>
            <w:r w:rsidRPr="00B07ADC">
              <w:rPr>
                <w:rFonts w:ascii="Times New Roman" w:hAnsi="Times New Roman"/>
                <w:b/>
                <w:sz w:val="24"/>
              </w:rPr>
              <w:t>Г.2.1.-Г.2.5.</w:t>
            </w:r>
            <w:r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:rsidR="003C6D62" w:rsidRDefault="003C6D62" w:rsidP="00B07AD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3C6D62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C6D62" w:rsidRPr="00632FED" w:rsidRDefault="003C6D62" w:rsidP="00B07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3C6D62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Default="003C6D62" w:rsidP="00FB4033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Требования промышленной безопасности в химической, нефтехимической и нефтеперерабатывающей промышленности (по областям аттестации </w:t>
            </w:r>
            <w:r w:rsidRPr="00B07ADC">
              <w:rPr>
                <w:rFonts w:ascii="Times New Roman" w:hAnsi="Times New Roman"/>
                <w:b/>
                <w:sz w:val="24"/>
              </w:rPr>
              <w:t>Б.1.1.-Б.1.18.</w:t>
            </w:r>
            <w:r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:rsidR="003C6D62" w:rsidRPr="00632FED" w:rsidRDefault="003C6D62" w:rsidP="00FB4033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3C6D62" w:rsidRDefault="003C6D62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C6D62" w:rsidRPr="00632FED" w:rsidRDefault="003C6D62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3C6D62" w:rsidRDefault="003C6D62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Default="003C6D62" w:rsidP="00632FED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Требования промышленной безопасности к оборудованию, работающему под давлением (по областям аттестации </w:t>
            </w:r>
            <w:r w:rsidRPr="00B07ADC">
              <w:rPr>
                <w:rFonts w:ascii="Times New Roman" w:hAnsi="Times New Roman"/>
                <w:b/>
                <w:sz w:val="24"/>
              </w:rPr>
              <w:t>Б.8.1.-Б.8.6.</w:t>
            </w:r>
            <w:r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:rsidR="003C6D62" w:rsidRDefault="003C6D62" w:rsidP="00632F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3C6D62" w:rsidRDefault="003C6D62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C6D62" w:rsidRPr="00632FED" w:rsidRDefault="003C6D62" w:rsidP="00632F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3C6D62" w:rsidRDefault="003C6D62" w:rsidP="00632F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Default="003C6D62" w:rsidP="00632FED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Требования промышленной безопасности к подъемным сооружениям (по областям аттестации </w:t>
            </w:r>
            <w:r w:rsidRPr="009A58F4">
              <w:rPr>
                <w:rFonts w:ascii="Times New Roman" w:hAnsi="Times New Roman"/>
                <w:b/>
                <w:sz w:val="24"/>
              </w:rPr>
              <w:t>Б.9.1.</w:t>
            </w:r>
            <w:proofErr w:type="gramEnd"/>
            <w:r w:rsidRPr="009A58F4">
              <w:rPr>
                <w:rFonts w:ascii="Times New Roman" w:hAnsi="Times New Roman"/>
                <w:b/>
                <w:sz w:val="24"/>
              </w:rPr>
              <w:t xml:space="preserve">- </w:t>
            </w:r>
            <w:proofErr w:type="gramStart"/>
            <w:r w:rsidRPr="009A58F4">
              <w:rPr>
                <w:rFonts w:ascii="Times New Roman" w:hAnsi="Times New Roman"/>
                <w:b/>
                <w:sz w:val="24"/>
              </w:rPr>
              <w:t>Б.9.10.</w:t>
            </w:r>
            <w:r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:rsidR="003C6D62" w:rsidRDefault="003C6D62" w:rsidP="00632F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3C6D62" w:rsidRDefault="003C6D62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C6D62" w:rsidRPr="00632FED" w:rsidRDefault="003C6D62" w:rsidP="00632F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3C6D62" w:rsidRDefault="003C6D62" w:rsidP="00632F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Default="003C6D62" w:rsidP="00632FED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Требования промышленной безопасности на объектах газораспределения и </w:t>
            </w:r>
            <w:proofErr w:type="spellStart"/>
            <w:r>
              <w:rPr>
                <w:rFonts w:ascii="Times New Roman" w:hAnsi="Times New Roman"/>
                <w:sz w:val="24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(по областям аттестации </w:t>
            </w:r>
            <w:r w:rsidRPr="009A58F4">
              <w:rPr>
                <w:rFonts w:ascii="Times New Roman" w:hAnsi="Times New Roman"/>
                <w:b/>
                <w:sz w:val="24"/>
              </w:rPr>
              <w:t>Б.7.1.-Б.7.4.</w:t>
            </w:r>
            <w:r>
              <w:rPr>
                <w:rFonts w:ascii="Times New Roman" w:hAnsi="Times New Roman"/>
                <w:sz w:val="24"/>
              </w:rPr>
              <w:t>)</w:t>
            </w:r>
            <w:proofErr w:type="gramEnd"/>
          </w:p>
          <w:p w:rsidR="003C6D62" w:rsidRPr="00672835" w:rsidRDefault="003C6D62" w:rsidP="00632F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3C6D62" w:rsidRPr="00672835" w:rsidRDefault="003C6D62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C6D62" w:rsidRPr="00632FED" w:rsidRDefault="003C6D62" w:rsidP="00632F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3C6D62" w:rsidRDefault="003C6D62" w:rsidP="00632F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Default="003C6D62" w:rsidP="00632FED">
            <w:pPr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Требования промышленной безопасности при транспортировании опасных веществ (по областям аттестации </w:t>
            </w:r>
            <w:r w:rsidRPr="009A58F4">
              <w:rPr>
                <w:rFonts w:ascii="Times New Roman" w:hAnsi="Times New Roman"/>
                <w:b/>
                <w:sz w:val="24"/>
              </w:rPr>
              <w:t>Б.10.1.-Б.10.2</w:t>
            </w:r>
            <w:r>
              <w:rPr>
                <w:rFonts w:ascii="Times New Roman" w:hAnsi="Times New Roman"/>
                <w:sz w:val="24"/>
              </w:rPr>
              <w:t>.)</w:t>
            </w:r>
            <w:proofErr w:type="gramEnd"/>
          </w:p>
          <w:p w:rsidR="003C6D62" w:rsidRDefault="003C6D62" w:rsidP="00632FE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0"/>
              </w:rPr>
              <w:t>(повышение квалификации)</w:t>
            </w:r>
          </w:p>
        </w:tc>
        <w:tc>
          <w:tcPr>
            <w:tcW w:w="992" w:type="dxa"/>
          </w:tcPr>
          <w:p w:rsidR="003C6D62" w:rsidRDefault="003C6D62" w:rsidP="00632F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134" w:type="dxa"/>
          </w:tcPr>
          <w:p w:rsidR="003C6D62" w:rsidRPr="00632FED" w:rsidRDefault="003C6D62" w:rsidP="00632FE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1500,00</w:t>
            </w:r>
          </w:p>
        </w:tc>
        <w:tc>
          <w:tcPr>
            <w:tcW w:w="1276" w:type="dxa"/>
          </w:tcPr>
          <w:p w:rsidR="003C6D62" w:rsidRDefault="003C6D62" w:rsidP="00632FE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Pr="00071BDE" w:rsidRDefault="003C6D62" w:rsidP="00B07ADC">
            <w:pPr>
              <w:rPr>
                <w:rFonts w:ascii="Times New Roman" w:hAnsi="Times New Roman"/>
                <w:sz w:val="24"/>
              </w:rPr>
            </w:pPr>
            <w:r w:rsidRPr="00071BDE">
              <w:rPr>
                <w:rFonts w:ascii="Times New Roman" w:hAnsi="Times New Roman"/>
                <w:sz w:val="24"/>
              </w:rPr>
              <w:t>Подготовка к аттестации по промышленной безопасности (по областям аттестации)</w:t>
            </w:r>
          </w:p>
        </w:tc>
        <w:tc>
          <w:tcPr>
            <w:tcW w:w="992" w:type="dxa"/>
          </w:tcPr>
          <w:p w:rsidR="003C6D62" w:rsidRPr="00071BDE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 w:rsidRPr="00071BD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3C6D62" w:rsidRPr="00071BDE" w:rsidRDefault="003C6D62" w:rsidP="00B07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1BDE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3C6D62" w:rsidRPr="00071BDE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 w:rsidRPr="00071BDE"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Pr="00071BDE" w:rsidRDefault="003C6D62" w:rsidP="00B07ADC">
            <w:pPr>
              <w:rPr>
                <w:rFonts w:ascii="Times New Roman" w:hAnsi="Times New Roman"/>
                <w:sz w:val="24"/>
              </w:rPr>
            </w:pPr>
            <w:r w:rsidRPr="00071BDE">
              <w:rPr>
                <w:rFonts w:ascii="Times New Roman" w:hAnsi="Times New Roman"/>
                <w:sz w:val="24"/>
              </w:rPr>
              <w:t>Подготовка к аттестации по эксплуатации тепловых энергоустановок</w:t>
            </w:r>
          </w:p>
        </w:tc>
        <w:tc>
          <w:tcPr>
            <w:tcW w:w="992" w:type="dxa"/>
          </w:tcPr>
          <w:p w:rsidR="003C6D62" w:rsidRPr="00071BDE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 w:rsidRPr="00071BD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3C6D62" w:rsidRPr="00071BDE" w:rsidRDefault="003C6D62" w:rsidP="00B07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1BDE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3C6D62" w:rsidRPr="00071BDE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 w:rsidRPr="00071BDE"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Pr="00071BDE" w:rsidRDefault="003C6D62" w:rsidP="00B07ADC">
            <w:pPr>
              <w:rPr>
                <w:rFonts w:ascii="Times New Roman" w:hAnsi="Times New Roman"/>
                <w:sz w:val="24"/>
              </w:rPr>
            </w:pPr>
            <w:r w:rsidRPr="00071BDE">
              <w:rPr>
                <w:rFonts w:ascii="Times New Roman" w:hAnsi="Times New Roman"/>
                <w:sz w:val="24"/>
              </w:rPr>
              <w:t>Подготовка к аттестации на допу</w:t>
            </w:r>
            <w:proofErr w:type="gramStart"/>
            <w:r w:rsidRPr="00071BDE">
              <w:rPr>
                <w:rFonts w:ascii="Times New Roman" w:hAnsi="Times New Roman"/>
                <w:sz w:val="24"/>
              </w:rPr>
              <w:t>ск к гр</w:t>
            </w:r>
            <w:proofErr w:type="gramEnd"/>
            <w:r w:rsidRPr="00071BDE">
              <w:rPr>
                <w:rFonts w:ascii="Times New Roman" w:hAnsi="Times New Roman"/>
                <w:sz w:val="24"/>
              </w:rPr>
              <w:t xml:space="preserve">уппе </w:t>
            </w:r>
            <w:proofErr w:type="spellStart"/>
            <w:r w:rsidRPr="00071BDE">
              <w:rPr>
                <w:rFonts w:ascii="Times New Roman" w:hAnsi="Times New Roman"/>
                <w:sz w:val="24"/>
              </w:rPr>
              <w:t>электробезопаснсти</w:t>
            </w:r>
            <w:proofErr w:type="spellEnd"/>
          </w:p>
        </w:tc>
        <w:tc>
          <w:tcPr>
            <w:tcW w:w="992" w:type="dxa"/>
          </w:tcPr>
          <w:p w:rsidR="003C6D62" w:rsidRPr="00071BDE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 w:rsidRPr="00071BDE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</w:tcPr>
          <w:p w:rsidR="003C6D62" w:rsidRPr="00071BDE" w:rsidRDefault="003C6D62" w:rsidP="00B07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1BDE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276" w:type="dxa"/>
          </w:tcPr>
          <w:p w:rsidR="003C6D62" w:rsidRPr="00071BDE" w:rsidRDefault="003C6D62" w:rsidP="00B07ADC">
            <w:pPr>
              <w:jc w:val="center"/>
              <w:rPr>
                <w:rFonts w:ascii="Times New Roman" w:hAnsi="Times New Roman"/>
                <w:sz w:val="24"/>
              </w:rPr>
            </w:pPr>
            <w:r w:rsidRPr="00071BDE">
              <w:rPr>
                <w:rFonts w:ascii="Times New Roman" w:hAnsi="Times New Roman"/>
                <w:sz w:val="24"/>
              </w:rPr>
              <w:t>1500,00</w:t>
            </w:r>
          </w:p>
        </w:tc>
      </w:tr>
      <w:tr w:rsidR="003C6D62" w:rsidRPr="00672835" w:rsidTr="00706A34">
        <w:tc>
          <w:tcPr>
            <w:tcW w:w="10456" w:type="dxa"/>
            <w:gridSpan w:val="5"/>
          </w:tcPr>
          <w:p w:rsidR="003C6D62" w:rsidRPr="00B90A59" w:rsidRDefault="003C6D62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90A59">
              <w:rPr>
                <w:rFonts w:ascii="Times New Roman" w:hAnsi="Times New Roman"/>
                <w:b/>
                <w:sz w:val="24"/>
              </w:rPr>
              <w:t>ПРОВЕРКА ЗНАНИЙ</w:t>
            </w:r>
          </w:p>
        </w:tc>
      </w:tr>
      <w:tr w:rsidR="003C6D62" w:rsidRPr="00672835" w:rsidTr="00087C51">
        <w:tc>
          <w:tcPr>
            <w:tcW w:w="817" w:type="dxa"/>
          </w:tcPr>
          <w:p w:rsidR="003C6D62" w:rsidRPr="00FB4033" w:rsidRDefault="003C6D62" w:rsidP="00FB403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37" w:type="dxa"/>
          </w:tcPr>
          <w:p w:rsidR="003C6D62" w:rsidRPr="00672835" w:rsidRDefault="003C6D62" w:rsidP="00FB40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Очередная проверка знаний</w:t>
            </w:r>
          </w:p>
        </w:tc>
        <w:tc>
          <w:tcPr>
            <w:tcW w:w="992" w:type="dxa"/>
          </w:tcPr>
          <w:p w:rsidR="003C6D62" w:rsidRPr="00672835" w:rsidRDefault="003C6D62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</w:tcPr>
          <w:p w:rsidR="003C6D62" w:rsidRPr="00632FED" w:rsidRDefault="003C6D62" w:rsidP="0067283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32FED">
              <w:rPr>
                <w:rFonts w:ascii="Times New Roman" w:hAnsi="Times New Roman"/>
                <w:b/>
                <w:sz w:val="24"/>
              </w:rPr>
              <w:t>600,00</w:t>
            </w:r>
          </w:p>
        </w:tc>
        <w:tc>
          <w:tcPr>
            <w:tcW w:w="1276" w:type="dxa"/>
          </w:tcPr>
          <w:p w:rsidR="003C6D62" w:rsidRPr="00672835" w:rsidRDefault="003C6D62" w:rsidP="0067283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600,00</w:t>
            </w:r>
          </w:p>
        </w:tc>
      </w:tr>
    </w:tbl>
    <w:p w:rsidR="00672835" w:rsidRDefault="00672835" w:rsidP="00672835">
      <w:pPr>
        <w:jc w:val="center"/>
      </w:pPr>
    </w:p>
    <w:sectPr w:rsidR="00672835" w:rsidSect="00672835">
      <w:headerReference w:type="firs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DC" w:rsidRDefault="00B07ADC" w:rsidP="00672835">
      <w:pPr>
        <w:spacing w:after="0" w:line="240" w:lineRule="auto"/>
      </w:pPr>
      <w:r>
        <w:separator/>
      </w:r>
    </w:p>
  </w:endnote>
  <w:endnote w:type="continuationSeparator" w:id="0">
    <w:p w:rsidR="00B07ADC" w:rsidRDefault="00B07ADC" w:rsidP="0067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DC" w:rsidRDefault="00B07ADC" w:rsidP="00672835">
      <w:pPr>
        <w:spacing w:after="0" w:line="240" w:lineRule="auto"/>
      </w:pPr>
      <w:r>
        <w:separator/>
      </w:r>
    </w:p>
  </w:footnote>
  <w:footnote w:type="continuationSeparator" w:id="0">
    <w:p w:rsidR="00B07ADC" w:rsidRDefault="00B07ADC" w:rsidP="0067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ADC" w:rsidRDefault="00B07ADC" w:rsidP="00672835">
    <w:pPr>
      <w:pStyle w:val="a5"/>
      <w:pBdr>
        <w:bottom w:val="threeDEmboss" w:sz="24" w:space="1" w:color="auto"/>
      </w:pBdr>
    </w:pPr>
    <w:r>
      <w:rPr>
        <w:noProof/>
        <w:sz w:val="20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4842510</wp:posOffset>
          </wp:positionH>
          <wp:positionV relativeFrom="paragraph">
            <wp:posOffset>-49530</wp:posOffset>
          </wp:positionV>
          <wp:extent cx="1676400" cy="695325"/>
          <wp:effectExtent l="19050" t="0" r="0" b="0"/>
          <wp:wrapNone/>
          <wp:docPr id="2" name="Рисунок 0" descr="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7996555</wp:posOffset>
          </wp:positionH>
          <wp:positionV relativeFrom="paragraph">
            <wp:posOffset>-131445</wp:posOffset>
          </wp:positionV>
          <wp:extent cx="1538605" cy="690880"/>
          <wp:effectExtent l="19050" t="0" r="4445" b="0"/>
          <wp:wrapNone/>
          <wp:docPr id="1" name="Рисунок 0" descr="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КОГОБУ ДПО «РЕГИОНАЛЬНЫЙ ЦЕНТР ЭНЕРГЕТИЧЕСКОЙ ЭФФЕКТИВНОСТИ»</w:t>
    </w:r>
    <w:r>
      <w:br/>
    </w:r>
    <w:hyperlink r:id="rId2" w:history="1">
      <w:r>
        <w:rPr>
          <w:rStyle w:val="a7"/>
          <w:lang w:val="en-US"/>
        </w:rPr>
        <w:t>www</w:t>
      </w:r>
      <w:r>
        <w:rPr>
          <w:rStyle w:val="a7"/>
        </w:rPr>
        <w:t>.</w:t>
      </w:r>
      <w:r>
        <w:rPr>
          <w:rStyle w:val="a7"/>
          <w:lang w:val="en-US"/>
        </w:rPr>
        <w:t>energy</w:t>
      </w:r>
      <w:r>
        <w:rPr>
          <w:rStyle w:val="a7"/>
        </w:rPr>
        <w:t>43.</w:t>
      </w:r>
      <w:r>
        <w:rPr>
          <w:rStyle w:val="a7"/>
          <w:lang w:val="en-US"/>
        </w:rPr>
        <w:t>ru</w:t>
      </w:r>
    </w:hyperlink>
    <w:r>
      <w:tab/>
    </w:r>
    <w:r>
      <w:rPr>
        <w:lang w:val="en-US"/>
      </w:rPr>
      <w:t>e</w:t>
    </w:r>
    <w:r>
      <w:t>-</w:t>
    </w:r>
    <w:r>
      <w:rPr>
        <w:lang w:val="en-US"/>
      </w:rPr>
      <w:t>mail</w:t>
    </w:r>
    <w:r>
      <w:t xml:space="preserve">: </w:t>
    </w:r>
    <w:hyperlink r:id="rId3" w:history="1">
      <w:r>
        <w:rPr>
          <w:rStyle w:val="a7"/>
          <w:lang w:val="en-US"/>
        </w:rPr>
        <w:t>rcee</w:t>
      </w:r>
      <w:r>
        <w:rPr>
          <w:rStyle w:val="a7"/>
        </w:rPr>
        <w:t>@</w:t>
      </w:r>
      <w:r>
        <w:rPr>
          <w:rStyle w:val="a7"/>
          <w:lang w:val="en-US"/>
        </w:rPr>
        <w:t>mail</w:t>
      </w:r>
      <w:r>
        <w:rPr>
          <w:rStyle w:val="a7"/>
        </w:rPr>
        <w:t>.</w:t>
      </w:r>
      <w:r>
        <w:rPr>
          <w:rStyle w:val="a7"/>
          <w:lang w:val="en-US"/>
        </w:rPr>
        <w:t>ru</w:t>
      </w:r>
    </w:hyperlink>
  </w:p>
  <w:p w:rsidR="00B07ADC" w:rsidRDefault="00B07ADC" w:rsidP="00672835">
    <w:pPr>
      <w:pStyle w:val="a5"/>
      <w:pBdr>
        <w:bottom w:val="threeDEmboss" w:sz="24" w:space="1" w:color="auto"/>
      </w:pBdr>
      <w:rPr>
        <w:b/>
      </w:rPr>
    </w:pPr>
    <w:r>
      <w:rPr>
        <w:b/>
      </w:rPr>
      <w:t>тел</w:t>
    </w:r>
    <w:r>
      <w:rPr>
        <w:b/>
        <w:lang w:val="en-US"/>
      </w:rPr>
      <w:t xml:space="preserve">. </w:t>
    </w:r>
    <w:r>
      <w:rPr>
        <w:b/>
      </w:rPr>
      <w:t>(8332) 225-600, 67-36-47</w:t>
    </w:r>
  </w:p>
  <w:p w:rsidR="00B07ADC" w:rsidRDefault="00B07ADC" w:rsidP="00672835">
    <w:pPr>
      <w:pStyle w:val="a3"/>
      <w:pBdr>
        <w:bottom w:val="threeDEmboss" w:sz="24" w:space="1" w:color="auto"/>
      </w:pBdr>
    </w:pPr>
  </w:p>
  <w:p w:rsidR="00B07ADC" w:rsidRDefault="00B07ADC" w:rsidP="00672835">
    <w:pPr>
      <w:pStyle w:val="a3"/>
    </w:pPr>
  </w:p>
  <w:p w:rsidR="00B07ADC" w:rsidRDefault="00B07A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064C"/>
    <w:multiLevelType w:val="hybridMultilevel"/>
    <w:tmpl w:val="BF723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72835"/>
    <w:rsid w:val="00071850"/>
    <w:rsid w:val="00071BDE"/>
    <w:rsid w:val="00087C51"/>
    <w:rsid w:val="000A2E99"/>
    <w:rsid w:val="001A6FAE"/>
    <w:rsid w:val="003731B8"/>
    <w:rsid w:val="003C6D62"/>
    <w:rsid w:val="00561809"/>
    <w:rsid w:val="005A24BE"/>
    <w:rsid w:val="005D6CE8"/>
    <w:rsid w:val="005E6765"/>
    <w:rsid w:val="00611BEA"/>
    <w:rsid w:val="00632FED"/>
    <w:rsid w:val="00672835"/>
    <w:rsid w:val="00704ECB"/>
    <w:rsid w:val="00706A34"/>
    <w:rsid w:val="007B1FEA"/>
    <w:rsid w:val="007C0A02"/>
    <w:rsid w:val="00835D1D"/>
    <w:rsid w:val="00854DD0"/>
    <w:rsid w:val="008D64C6"/>
    <w:rsid w:val="0094778D"/>
    <w:rsid w:val="009A58F4"/>
    <w:rsid w:val="009A6ACE"/>
    <w:rsid w:val="00B03BA0"/>
    <w:rsid w:val="00B07ADC"/>
    <w:rsid w:val="00B7693F"/>
    <w:rsid w:val="00B90A59"/>
    <w:rsid w:val="00C3687A"/>
    <w:rsid w:val="00C941AB"/>
    <w:rsid w:val="00D5207F"/>
    <w:rsid w:val="00F37556"/>
    <w:rsid w:val="00FB4033"/>
    <w:rsid w:val="00FF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728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72835"/>
  </w:style>
  <w:style w:type="paragraph" w:styleId="a5">
    <w:name w:val="footer"/>
    <w:basedOn w:val="a"/>
    <w:link w:val="a6"/>
    <w:semiHidden/>
    <w:unhideWhenUsed/>
    <w:rsid w:val="006728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72835"/>
  </w:style>
  <w:style w:type="character" w:styleId="a7">
    <w:name w:val="Hyperlink"/>
    <w:unhideWhenUsed/>
    <w:rsid w:val="00672835"/>
    <w:rPr>
      <w:color w:val="0000FF"/>
      <w:u w:val="single"/>
    </w:rPr>
  </w:style>
  <w:style w:type="table" w:styleId="a8">
    <w:name w:val="Table Grid"/>
    <w:basedOn w:val="a1"/>
    <w:uiPriority w:val="59"/>
    <w:rsid w:val="00672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B4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ee@mail.ru" TargetMode="External"/><Relationship Id="rId2" Type="http://schemas.openxmlformats.org/officeDocument/2006/relationships/hyperlink" Target="http://www.energy43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11</cp:revision>
  <cp:lastPrinted>2021-11-19T12:24:00Z</cp:lastPrinted>
  <dcterms:created xsi:type="dcterms:W3CDTF">2021-11-18T05:45:00Z</dcterms:created>
  <dcterms:modified xsi:type="dcterms:W3CDTF">2021-11-19T12:37:00Z</dcterms:modified>
</cp:coreProperties>
</file>